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48687" w14:textId="77777777" w:rsidR="00D50C18" w:rsidRPr="00D50C18" w:rsidRDefault="00D50C18" w:rsidP="00D50C18">
      <w:pPr>
        <w:contextualSpacing/>
        <w:jc w:val="center"/>
        <w:rPr>
          <w:rFonts w:eastAsia="Calibri" w:cs="Times New Roman"/>
          <w:b/>
          <w:szCs w:val="28"/>
        </w:rPr>
      </w:pPr>
      <w:r w:rsidRPr="00D50C18">
        <w:rPr>
          <w:rFonts w:eastAsia="Calibri" w:cs="Times New Roman"/>
          <w:b/>
          <w:szCs w:val="28"/>
        </w:rPr>
        <w:t xml:space="preserve">Сравнительная таблица </w:t>
      </w:r>
    </w:p>
    <w:p w14:paraId="4739EC78" w14:textId="6F83EBC8" w:rsidR="00D50C18" w:rsidRPr="00D50C18" w:rsidRDefault="00D50C18" w:rsidP="00D50C18">
      <w:pPr>
        <w:contextualSpacing/>
        <w:jc w:val="center"/>
        <w:rPr>
          <w:rFonts w:eastAsia="Calibri" w:cs="Times New Roman"/>
          <w:b/>
          <w:szCs w:val="28"/>
        </w:rPr>
      </w:pPr>
      <w:r w:rsidRPr="00D50C18">
        <w:rPr>
          <w:rFonts w:eastAsia="Calibri" w:cs="Times New Roman"/>
          <w:b/>
          <w:szCs w:val="28"/>
        </w:rPr>
        <w:t xml:space="preserve">к приказу </w:t>
      </w:r>
      <w:bookmarkStart w:id="0" w:name="_Hlk204870246"/>
      <w:r w:rsidRPr="00D50C18">
        <w:rPr>
          <w:rFonts w:eastAsia="Calibri" w:cs="Times New Roman"/>
          <w:b/>
          <w:szCs w:val="28"/>
        </w:rPr>
        <w:t xml:space="preserve">Заместителя Премьер-Министра – Министра национальной экономики Республики Казахстан </w:t>
      </w:r>
      <w:bookmarkEnd w:id="0"/>
      <w:r w:rsidRPr="00D50C18">
        <w:rPr>
          <w:rFonts w:eastAsia="Calibri" w:cs="Times New Roman"/>
          <w:b/>
          <w:szCs w:val="28"/>
        </w:rPr>
        <w:br/>
        <w:t>«О внесении изменения в приказ исполняющего обязанности Министра национальной экономики Республики Казахстан от 21 февраля 2018 года № 67 «Об утверждении Перечня импортируемых товаров, по которым налог на добавленную стоимость уплачивается методом зачета и правил его формирования»</w:t>
      </w:r>
    </w:p>
    <w:p w14:paraId="14318227" w14:textId="77777777" w:rsidR="00D50C18" w:rsidRPr="00D50C18" w:rsidRDefault="00D50C18" w:rsidP="00D50C18">
      <w:pPr>
        <w:contextualSpacing/>
        <w:jc w:val="center"/>
        <w:rPr>
          <w:rFonts w:eastAsia="Calibri" w:cs="Times New Roman"/>
          <w:szCs w:val="28"/>
        </w:rPr>
      </w:pPr>
    </w:p>
    <w:p w14:paraId="4A5ABB61" w14:textId="77777777" w:rsidR="00D50C18" w:rsidRPr="00D50C18" w:rsidRDefault="00D50C18" w:rsidP="00D50C18">
      <w:pPr>
        <w:contextualSpacing/>
        <w:jc w:val="center"/>
        <w:rPr>
          <w:rFonts w:eastAsia="Calibri" w:cs="Times New Roman"/>
          <w:szCs w:val="28"/>
        </w:rPr>
      </w:pPr>
    </w:p>
    <w:tbl>
      <w:tblPr>
        <w:tblStyle w:val="1"/>
        <w:tblpPr w:leftFromText="180" w:rightFromText="180" w:vertAnchor="text" w:tblpXSpec="center" w:tblpY="1"/>
        <w:tblOverlap w:val="never"/>
        <w:tblW w:w="15596" w:type="dxa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5670"/>
        <w:gridCol w:w="5245"/>
        <w:gridCol w:w="2126"/>
        <w:gridCol w:w="8"/>
      </w:tblGrid>
      <w:tr w:rsidR="00D50C18" w:rsidRPr="00D50C18" w14:paraId="7BE49032" w14:textId="77777777" w:rsidTr="00C55C12">
        <w:trPr>
          <w:gridAfter w:val="1"/>
          <w:wAfter w:w="8" w:type="dxa"/>
          <w:trHeight w:val="885"/>
        </w:trPr>
        <w:tc>
          <w:tcPr>
            <w:tcW w:w="704" w:type="dxa"/>
          </w:tcPr>
          <w:p w14:paraId="15D34E55" w14:textId="77777777" w:rsidR="00D50C18" w:rsidRPr="00D50C18" w:rsidRDefault="00D50C18" w:rsidP="00D50C18">
            <w:pPr>
              <w:jc w:val="center"/>
              <w:rPr>
                <w:rFonts w:eastAsia="Calibri" w:cs="Times New Roman"/>
                <w:b/>
                <w:szCs w:val="28"/>
              </w:rPr>
            </w:pPr>
            <w:r w:rsidRPr="00D50C18">
              <w:rPr>
                <w:rFonts w:eastAsia="Calibri" w:cs="Times New Roman"/>
                <w:b/>
                <w:szCs w:val="28"/>
              </w:rPr>
              <w:t>№ п/п</w:t>
            </w:r>
          </w:p>
        </w:tc>
        <w:tc>
          <w:tcPr>
            <w:tcW w:w="1843" w:type="dxa"/>
          </w:tcPr>
          <w:p w14:paraId="6670E167" w14:textId="77777777" w:rsidR="00D50C18" w:rsidRPr="00D50C18" w:rsidRDefault="00D50C18" w:rsidP="00D50C18">
            <w:pPr>
              <w:jc w:val="center"/>
              <w:rPr>
                <w:rFonts w:eastAsia="Calibri" w:cs="Times New Roman"/>
                <w:b/>
                <w:szCs w:val="28"/>
              </w:rPr>
            </w:pPr>
            <w:r w:rsidRPr="00D50C18">
              <w:rPr>
                <w:rFonts w:eastAsia="Calibri" w:cs="Times New Roman"/>
                <w:b/>
                <w:szCs w:val="28"/>
              </w:rPr>
              <w:t>Структурный элемент</w:t>
            </w:r>
          </w:p>
        </w:tc>
        <w:tc>
          <w:tcPr>
            <w:tcW w:w="5670" w:type="dxa"/>
          </w:tcPr>
          <w:p w14:paraId="1384140C" w14:textId="77777777" w:rsidR="00D50C18" w:rsidRPr="00D50C18" w:rsidRDefault="00D50C18" w:rsidP="00D50C18">
            <w:pPr>
              <w:jc w:val="center"/>
              <w:rPr>
                <w:rFonts w:eastAsia="Calibri" w:cs="Times New Roman"/>
                <w:b/>
                <w:szCs w:val="28"/>
              </w:rPr>
            </w:pPr>
            <w:r w:rsidRPr="00D50C18">
              <w:rPr>
                <w:rFonts w:eastAsia="Calibri" w:cs="Times New Roman"/>
                <w:b/>
                <w:szCs w:val="28"/>
              </w:rPr>
              <w:t>Действующая редакция</w:t>
            </w:r>
          </w:p>
        </w:tc>
        <w:tc>
          <w:tcPr>
            <w:tcW w:w="5245" w:type="dxa"/>
          </w:tcPr>
          <w:p w14:paraId="4D01CBDA" w14:textId="77777777" w:rsidR="00D50C18" w:rsidRPr="00D50C18" w:rsidRDefault="00D50C18" w:rsidP="00D50C18">
            <w:pPr>
              <w:jc w:val="center"/>
              <w:rPr>
                <w:rFonts w:eastAsia="Calibri" w:cs="Times New Roman"/>
                <w:b/>
                <w:szCs w:val="28"/>
              </w:rPr>
            </w:pPr>
            <w:r w:rsidRPr="00D50C18">
              <w:rPr>
                <w:rFonts w:eastAsia="Calibri" w:cs="Times New Roman"/>
                <w:b/>
                <w:szCs w:val="28"/>
              </w:rPr>
              <w:t>Предлагаемая редакция</w:t>
            </w:r>
          </w:p>
        </w:tc>
        <w:tc>
          <w:tcPr>
            <w:tcW w:w="2126" w:type="dxa"/>
          </w:tcPr>
          <w:p w14:paraId="58F64C93" w14:textId="77777777" w:rsidR="00D50C18" w:rsidRPr="00D50C18" w:rsidRDefault="00D50C18" w:rsidP="00D50C18">
            <w:pPr>
              <w:jc w:val="center"/>
              <w:rPr>
                <w:rFonts w:eastAsia="Calibri" w:cs="Times New Roman"/>
                <w:b/>
                <w:szCs w:val="28"/>
              </w:rPr>
            </w:pPr>
            <w:r w:rsidRPr="00D50C18">
              <w:rPr>
                <w:rFonts w:eastAsia="Calibri" w:cs="Times New Roman"/>
                <w:b/>
                <w:szCs w:val="28"/>
              </w:rPr>
              <w:t>Обоснование</w:t>
            </w:r>
          </w:p>
        </w:tc>
      </w:tr>
      <w:tr w:rsidR="00D50C18" w:rsidRPr="00D50C18" w14:paraId="5F086AE7" w14:textId="77777777" w:rsidTr="00C55C12">
        <w:tc>
          <w:tcPr>
            <w:tcW w:w="15596" w:type="dxa"/>
            <w:gridSpan w:val="6"/>
          </w:tcPr>
          <w:tbl>
            <w:tblPr>
              <w:tblStyle w:val="1"/>
              <w:tblW w:w="15337" w:type="dxa"/>
              <w:tblLayout w:type="fixed"/>
              <w:tblLook w:val="04A0" w:firstRow="1" w:lastRow="0" w:firstColumn="1" w:lastColumn="0" w:noHBand="0" w:noVBand="1"/>
            </w:tblPr>
            <w:tblGrid>
              <w:gridCol w:w="573"/>
              <w:gridCol w:w="1836"/>
              <w:gridCol w:w="5675"/>
              <w:gridCol w:w="5260"/>
              <w:gridCol w:w="1993"/>
            </w:tblGrid>
            <w:tr w:rsidR="00D50C18" w:rsidRPr="00D50C18" w14:paraId="414B92F7" w14:textId="77777777" w:rsidTr="00C55C12">
              <w:trPr>
                <w:trHeight w:val="1857"/>
              </w:trPr>
              <w:tc>
                <w:tcPr>
                  <w:tcW w:w="573" w:type="dxa"/>
                </w:tcPr>
                <w:p w14:paraId="280440FC" w14:textId="77777777" w:rsidR="00D50C18" w:rsidRPr="00D50C18" w:rsidRDefault="00D50C18" w:rsidP="00D50C18">
                  <w:pPr>
                    <w:framePr w:hSpace="180" w:wrap="around" w:vAnchor="text" w:hAnchor="text" w:xAlign="center" w:y="1"/>
                    <w:suppressOverlap/>
                    <w:rPr>
                      <w:rFonts w:eastAsia="Calibri" w:cs="Times New Roman"/>
                      <w:szCs w:val="28"/>
                    </w:rPr>
                  </w:pPr>
                </w:p>
                <w:p w14:paraId="463DC2B6" w14:textId="77777777" w:rsidR="00D50C18" w:rsidRPr="00D50C18" w:rsidRDefault="00D50C18" w:rsidP="00D50C18">
                  <w:pPr>
                    <w:framePr w:hSpace="180" w:wrap="around" w:vAnchor="text" w:hAnchor="text" w:xAlign="center" w:y="1"/>
                    <w:ind w:right="-126"/>
                    <w:suppressOverlap/>
                    <w:rPr>
                      <w:rFonts w:eastAsia="Calibri" w:cs="Times New Roman"/>
                      <w:szCs w:val="28"/>
                    </w:rPr>
                  </w:pPr>
                  <w:r w:rsidRPr="00D50C18">
                    <w:rPr>
                      <w:rFonts w:eastAsia="Calibri" w:cs="Times New Roman"/>
                      <w:szCs w:val="28"/>
                    </w:rPr>
                    <w:t>1.</w:t>
                  </w:r>
                </w:p>
              </w:tc>
              <w:tc>
                <w:tcPr>
                  <w:tcW w:w="1836" w:type="dxa"/>
                </w:tcPr>
                <w:p w14:paraId="4A639EAD" w14:textId="775F8529" w:rsidR="00D50C18" w:rsidRPr="00D50C18" w:rsidRDefault="00684CC5" w:rsidP="00C63D31">
                  <w:pPr>
                    <w:framePr w:hSpace="180" w:wrap="around" w:vAnchor="text" w:hAnchor="text" w:xAlign="center" w:y="1"/>
                    <w:ind w:right="177"/>
                    <w:suppressOverlap/>
                    <w:jc w:val="center"/>
                    <w:rPr>
                      <w:rFonts w:eastAsia="Calibri" w:cs="Times New Roman"/>
                      <w:szCs w:val="28"/>
                    </w:rPr>
                  </w:pPr>
                  <w:r>
                    <w:rPr>
                      <w:rFonts w:eastAsia="Calibri" w:cs="Times New Roman"/>
                      <w:szCs w:val="28"/>
                    </w:rPr>
                    <w:t>п</w:t>
                  </w:r>
                  <w:r w:rsidR="00D50C18" w:rsidRPr="00D50C18">
                    <w:rPr>
                      <w:rFonts w:eastAsia="Calibri" w:cs="Times New Roman"/>
                      <w:szCs w:val="28"/>
                    </w:rPr>
                    <w:t>реамбула</w:t>
                  </w:r>
                </w:p>
              </w:tc>
              <w:tc>
                <w:tcPr>
                  <w:tcW w:w="5675" w:type="dxa"/>
                </w:tcPr>
                <w:p w14:paraId="6ACB3587" w14:textId="12F93AF3" w:rsidR="00D50C18" w:rsidRPr="00D50C18" w:rsidRDefault="00D50C18" w:rsidP="00D50C18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eastAsia="Calibri" w:cs="Times New Roman"/>
                      <w:szCs w:val="28"/>
                    </w:rPr>
                  </w:pPr>
                  <w:r w:rsidRPr="00D50C18">
                    <w:rPr>
                      <w:rFonts w:eastAsia="Calibri" w:cs="Times New Roman"/>
                      <w:szCs w:val="28"/>
                    </w:rPr>
                    <w:t>В целях реализации пункта 1 статьи 427 и пункта 1 статьи 428 Кодекса Республики Казахстан «О налогах и других обязательных платежах в бюджет» (Налоговый кодекс)</w:t>
                  </w:r>
                  <w:r w:rsidR="00EF0D54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r w:rsidR="00EF0D54" w:rsidRPr="00EF0D54">
                    <w:rPr>
                      <w:rFonts w:eastAsia="Calibri" w:cs="Times New Roman"/>
                      <w:b/>
                      <w:bCs/>
                      <w:szCs w:val="28"/>
                    </w:rPr>
                    <w:t>ПРИКАЗЫВАЮ</w:t>
                  </w:r>
                  <w:r w:rsidR="00EF0D54">
                    <w:rPr>
                      <w:rFonts w:eastAsia="Calibri" w:cs="Times New Roman"/>
                      <w:szCs w:val="28"/>
                    </w:rPr>
                    <w:t>:</w:t>
                  </w:r>
                </w:p>
              </w:tc>
              <w:tc>
                <w:tcPr>
                  <w:tcW w:w="5260" w:type="dxa"/>
                </w:tcPr>
                <w:p w14:paraId="10D15E5A" w14:textId="22E0DF05" w:rsidR="00D50C18" w:rsidRPr="00D50C18" w:rsidRDefault="00D50C18" w:rsidP="00D50C18">
                  <w:pPr>
                    <w:framePr w:hSpace="180" w:wrap="around" w:vAnchor="text" w:hAnchor="text" w:xAlign="center" w:y="1"/>
                    <w:ind w:right="-54"/>
                    <w:suppressOverlap/>
                    <w:jc w:val="both"/>
                    <w:rPr>
                      <w:rFonts w:eastAsia="Calibri" w:cs="Times New Roman"/>
                      <w:szCs w:val="28"/>
                    </w:rPr>
                  </w:pPr>
                  <w:bookmarkStart w:id="1" w:name="_Hlk204846183"/>
                  <w:r w:rsidRPr="00D50C18">
                    <w:rPr>
                      <w:rFonts w:eastAsia="Calibri" w:cs="Times New Roman"/>
                      <w:szCs w:val="28"/>
                    </w:rPr>
                    <w:t xml:space="preserve">В целях реализации пункта 1 статьи </w:t>
                  </w:r>
                  <w:r w:rsidRPr="00D50C18">
                    <w:rPr>
                      <w:rFonts w:eastAsia="Calibri" w:cs="Times New Roman"/>
                      <w:b/>
                      <w:bCs/>
                      <w:szCs w:val="28"/>
                    </w:rPr>
                    <w:t>428-1</w:t>
                  </w:r>
                  <w:r w:rsidRPr="00D50C18">
                    <w:rPr>
                      <w:rFonts w:eastAsia="Calibri" w:cs="Times New Roman"/>
                      <w:szCs w:val="28"/>
                    </w:rPr>
                    <w:t xml:space="preserve"> и пункта 1 статьи </w:t>
                  </w:r>
                  <w:r w:rsidRPr="00D50C18">
                    <w:rPr>
                      <w:rFonts w:eastAsia="Calibri" w:cs="Times New Roman"/>
                      <w:b/>
                      <w:bCs/>
                      <w:szCs w:val="28"/>
                    </w:rPr>
                    <w:t>428-2</w:t>
                  </w:r>
                  <w:r w:rsidRPr="00D50C18">
                    <w:rPr>
                      <w:rFonts w:eastAsia="Calibri" w:cs="Times New Roman"/>
                      <w:szCs w:val="28"/>
                    </w:rPr>
                    <w:t xml:space="preserve"> Кодекса Республики Казахстан «О налогах и других обязательных платежах в бюджет» (Налоговый кодекс)</w:t>
                  </w:r>
                  <w:bookmarkEnd w:id="1"/>
                  <w:r w:rsidR="00EF0D54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r w:rsidR="00EF0D54" w:rsidRPr="00EF0D54">
                    <w:rPr>
                      <w:rFonts w:eastAsia="Calibri" w:cs="Times New Roman"/>
                      <w:b/>
                      <w:bCs/>
                      <w:szCs w:val="28"/>
                    </w:rPr>
                    <w:t>ПРИКАЗЫВАЮ</w:t>
                  </w:r>
                  <w:r w:rsidR="00EF0D54">
                    <w:rPr>
                      <w:rFonts w:eastAsia="Calibri" w:cs="Times New Roman"/>
                      <w:szCs w:val="28"/>
                    </w:rPr>
                    <w:t>:</w:t>
                  </w:r>
                </w:p>
              </w:tc>
              <w:tc>
                <w:tcPr>
                  <w:tcW w:w="1993" w:type="dxa"/>
                </w:tcPr>
                <w:p w14:paraId="4B1D6229" w14:textId="51DC6A87" w:rsidR="00D50C18" w:rsidRPr="00D50C18" w:rsidRDefault="00D50C18" w:rsidP="00D50C18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eastAsia="Calibri" w:cs="Times New Roman"/>
                      <w:szCs w:val="28"/>
                    </w:rPr>
                  </w:pPr>
                  <w:r w:rsidRPr="00D50C18">
                    <w:rPr>
                      <w:rFonts w:eastAsia="Calibri" w:cs="Times New Roman"/>
                      <w:szCs w:val="28"/>
                    </w:rPr>
                    <w:t xml:space="preserve">Приведение </w:t>
                  </w:r>
                  <w:bookmarkStart w:id="2" w:name="_Hlk204870295"/>
                  <w:r w:rsidRPr="00D50C18">
                    <w:rPr>
                      <w:rFonts w:eastAsia="Calibri" w:cs="Times New Roman"/>
                      <w:szCs w:val="28"/>
                    </w:rPr>
                    <w:t>в соответствие с</w:t>
                  </w:r>
                  <w:r w:rsidR="00C63D31" w:rsidRPr="00C63D31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r w:rsidR="00C63D31">
                    <w:rPr>
                      <w:rFonts w:eastAsia="Calibri" w:cs="Times New Roman"/>
                      <w:szCs w:val="28"/>
                    </w:rPr>
                    <w:t>подпунктом 50) пункта 1 статьи 1</w:t>
                  </w:r>
                  <w:r w:rsidRPr="00D50C18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r w:rsidR="0004617E">
                    <w:rPr>
                      <w:rFonts w:eastAsia="Calibri" w:cs="Times New Roman"/>
                      <w:szCs w:val="28"/>
                    </w:rPr>
                    <w:t>Закон</w:t>
                  </w:r>
                  <w:r w:rsidR="00C63D31">
                    <w:rPr>
                      <w:rFonts w:eastAsia="Calibri" w:cs="Times New Roman"/>
                      <w:szCs w:val="28"/>
                    </w:rPr>
                    <w:t>а</w:t>
                  </w:r>
                  <w:r w:rsidR="0004617E">
                    <w:rPr>
                      <w:rFonts w:eastAsia="Calibri" w:cs="Times New Roman"/>
                      <w:szCs w:val="28"/>
                    </w:rPr>
                    <w:t xml:space="preserve"> Р</w:t>
                  </w:r>
                  <w:r w:rsidR="00C63D31">
                    <w:rPr>
                      <w:rFonts w:eastAsia="Calibri" w:cs="Times New Roman"/>
                      <w:szCs w:val="28"/>
                    </w:rPr>
                    <w:t xml:space="preserve">еспублики </w:t>
                  </w:r>
                  <w:r w:rsidR="0004617E">
                    <w:rPr>
                      <w:rFonts w:eastAsia="Calibri" w:cs="Times New Roman"/>
                      <w:szCs w:val="28"/>
                    </w:rPr>
                    <w:t>К</w:t>
                  </w:r>
                  <w:r w:rsidR="00C63D31">
                    <w:rPr>
                      <w:rFonts w:eastAsia="Calibri" w:cs="Times New Roman"/>
                      <w:szCs w:val="28"/>
                    </w:rPr>
                    <w:t>азахстан</w:t>
                  </w:r>
                  <w:r w:rsidR="0004617E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r w:rsidR="0004617E">
                    <w:rPr>
                      <w:rFonts w:eastAsia="Calibri" w:cs="Times New Roman"/>
                      <w:szCs w:val="28"/>
                    </w:rPr>
                    <w:br/>
                    <w:t>«</w:t>
                  </w:r>
                  <w:r w:rsidR="0004617E" w:rsidRPr="0004617E">
                    <w:rPr>
                      <w:rFonts w:eastAsia="Calibri" w:cs="Times New Roman"/>
                      <w:szCs w:val="28"/>
                    </w:rPr>
                    <w:t xml:space="preserve">О внесении изменений и дополнений в Кодекс Республики Казахстан </w:t>
                  </w:r>
                  <w:r w:rsidR="0004617E">
                    <w:rPr>
                      <w:rFonts w:eastAsia="Calibri" w:cs="Times New Roman"/>
                      <w:szCs w:val="28"/>
                    </w:rPr>
                    <w:t>«</w:t>
                  </w:r>
                  <w:r w:rsidR="0004617E" w:rsidRPr="0004617E">
                    <w:rPr>
                      <w:rFonts w:eastAsia="Calibri" w:cs="Times New Roman"/>
                      <w:szCs w:val="28"/>
                    </w:rPr>
                    <w:t>О налогах и других обязательных платежах в бюджет</w:t>
                  </w:r>
                  <w:r w:rsidR="0004617E">
                    <w:rPr>
                      <w:rFonts w:eastAsia="Calibri" w:cs="Times New Roman"/>
                      <w:szCs w:val="28"/>
                    </w:rPr>
                    <w:t xml:space="preserve">» </w:t>
                  </w:r>
                  <w:r w:rsidR="0004617E" w:rsidRPr="0004617E">
                    <w:rPr>
                      <w:rFonts w:eastAsia="Calibri" w:cs="Times New Roman"/>
                      <w:szCs w:val="28"/>
                    </w:rPr>
                    <w:lastRenderedPageBreak/>
                    <w:t>(Налоговый кодекс) и законы Республики Казахстан по вопросам введения его в действие</w:t>
                  </w:r>
                  <w:r w:rsidR="0004617E">
                    <w:rPr>
                      <w:rFonts w:eastAsia="Calibri" w:cs="Times New Roman"/>
                      <w:szCs w:val="28"/>
                    </w:rPr>
                    <w:t>»</w:t>
                  </w:r>
                  <w:bookmarkEnd w:id="2"/>
                  <w:r w:rsidR="001F58B7">
                    <w:rPr>
                      <w:rFonts w:eastAsia="Calibri" w:cs="Times New Roman"/>
                      <w:szCs w:val="28"/>
                    </w:rPr>
                    <w:t>, с целью приведения преамбулы приказа с актуальной структурой Налогового кодекса</w:t>
                  </w:r>
                  <w:r w:rsidR="00684CC5">
                    <w:rPr>
                      <w:rFonts w:eastAsia="Calibri" w:cs="Times New Roman"/>
                      <w:szCs w:val="28"/>
                    </w:rPr>
                    <w:t>.</w:t>
                  </w:r>
                </w:p>
              </w:tc>
            </w:tr>
          </w:tbl>
          <w:p w14:paraId="0B51DFEE" w14:textId="77777777" w:rsidR="00D50C18" w:rsidRPr="00D50C18" w:rsidRDefault="00D50C18" w:rsidP="00D50C18">
            <w:pPr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D50C18" w:rsidRPr="00D50C18" w14:paraId="6F91959E" w14:textId="77777777" w:rsidTr="00AC23F4">
        <w:trPr>
          <w:trHeight w:val="70"/>
        </w:trPr>
        <w:tc>
          <w:tcPr>
            <w:tcW w:w="15596" w:type="dxa"/>
            <w:gridSpan w:val="6"/>
          </w:tcPr>
          <w:p w14:paraId="60F9F7A8" w14:textId="77777777" w:rsidR="00D50C18" w:rsidRPr="00D50C18" w:rsidRDefault="00D50C18" w:rsidP="00D50C18">
            <w:pPr>
              <w:jc w:val="center"/>
              <w:rPr>
                <w:rFonts w:eastAsia="Calibri" w:cs="Times New Roman"/>
                <w:szCs w:val="28"/>
              </w:rPr>
            </w:pPr>
          </w:p>
          <w:p w14:paraId="1CBBE6CA" w14:textId="77777777" w:rsidR="00D50C18" w:rsidRPr="00D50C18" w:rsidRDefault="00D50C18" w:rsidP="00D50C18">
            <w:pPr>
              <w:jc w:val="center"/>
              <w:rPr>
                <w:rFonts w:eastAsia="Calibri" w:cs="Times New Roman"/>
                <w:szCs w:val="28"/>
              </w:rPr>
            </w:pPr>
          </w:p>
        </w:tc>
      </w:tr>
    </w:tbl>
    <w:p w14:paraId="27E25108" w14:textId="77777777" w:rsidR="00F12C76" w:rsidRDefault="00F12C76" w:rsidP="006C0B77">
      <w:pPr>
        <w:spacing w:after="0"/>
        <w:ind w:firstLine="709"/>
        <w:jc w:val="both"/>
      </w:pPr>
    </w:p>
    <w:sectPr w:rsidR="00F12C76" w:rsidSect="00C63D31">
      <w:headerReference w:type="default" r:id="rId7"/>
      <w:pgSz w:w="16838" w:h="11906" w:orient="landscape" w:code="9"/>
      <w:pgMar w:top="1701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5A356" w14:textId="77777777" w:rsidR="003E2E58" w:rsidRDefault="003E2E58" w:rsidP="00C63D31">
      <w:pPr>
        <w:spacing w:after="0"/>
      </w:pPr>
      <w:r>
        <w:separator/>
      </w:r>
    </w:p>
  </w:endnote>
  <w:endnote w:type="continuationSeparator" w:id="0">
    <w:p w14:paraId="1384B125" w14:textId="77777777" w:rsidR="003E2E58" w:rsidRDefault="003E2E58" w:rsidP="00C63D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495BC" w14:textId="77777777" w:rsidR="003E2E58" w:rsidRDefault="003E2E58" w:rsidP="00C63D31">
      <w:pPr>
        <w:spacing w:after="0"/>
      </w:pPr>
      <w:r>
        <w:separator/>
      </w:r>
    </w:p>
  </w:footnote>
  <w:footnote w:type="continuationSeparator" w:id="0">
    <w:p w14:paraId="149130EE" w14:textId="77777777" w:rsidR="003E2E58" w:rsidRDefault="003E2E58" w:rsidP="00C63D3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56857833"/>
      <w:docPartObj>
        <w:docPartGallery w:val="Page Numbers (Top of Page)"/>
        <w:docPartUnique/>
      </w:docPartObj>
    </w:sdtPr>
    <w:sdtContent>
      <w:p w14:paraId="3F0D7B2F" w14:textId="1F642CA8" w:rsidR="00C63D31" w:rsidRDefault="00C63D3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DCD450" w14:textId="77777777" w:rsidR="00C63D31" w:rsidRDefault="00C63D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C18"/>
    <w:rsid w:val="0004617E"/>
    <w:rsid w:val="001F58B7"/>
    <w:rsid w:val="003E2E58"/>
    <w:rsid w:val="00506714"/>
    <w:rsid w:val="00684CC5"/>
    <w:rsid w:val="006C0B77"/>
    <w:rsid w:val="008242FF"/>
    <w:rsid w:val="00870751"/>
    <w:rsid w:val="00922C48"/>
    <w:rsid w:val="00AA4134"/>
    <w:rsid w:val="00AC23F4"/>
    <w:rsid w:val="00B915B7"/>
    <w:rsid w:val="00C55C12"/>
    <w:rsid w:val="00C63D31"/>
    <w:rsid w:val="00D50C18"/>
    <w:rsid w:val="00EA59DF"/>
    <w:rsid w:val="00EE4070"/>
    <w:rsid w:val="00EF0D54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CE240"/>
  <w15:chartTrackingRefBased/>
  <w15:docId w15:val="{FB17A6DE-2A07-4879-A9F5-E46E0DBB0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D50C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50C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3D31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C63D3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C63D31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C63D3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7A5D7-CC84-4B3F-92EB-B566818B8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 min</dc:creator>
  <cp:keywords/>
  <dc:description/>
  <cp:lastModifiedBy>eco min</cp:lastModifiedBy>
  <cp:revision>14</cp:revision>
  <cp:lastPrinted>2025-07-31T11:31:00Z</cp:lastPrinted>
  <dcterms:created xsi:type="dcterms:W3CDTF">2025-07-31T04:14:00Z</dcterms:created>
  <dcterms:modified xsi:type="dcterms:W3CDTF">2025-08-01T11:54:00Z</dcterms:modified>
</cp:coreProperties>
</file>